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AB1A5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DDB29" w14:textId="77777777" w:rsidR="001E363E" w:rsidRPr="0071328F" w:rsidRDefault="004241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BA"/>
        </w:rPr>
      </w:pPr>
      <w:r w:rsidRPr="0071328F">
        <w:rPr>
          <w:rFonts w:ascii="Times New Roman" w:eastAsia="Times New Roman" w:hAnsi="Times New Roman" w:cs="Times New Roman"/>
          <w:b/>
          <w:sz w:val="28"/>
          <w:szCs w:val="28"/>
          <w:lang w:val="hr-BA"/>
        </w:rPr>
        <w:t>Kontrolni obrazac</w:t>
      </w:r>
    </w:p>
    <w:p w14:paraId="799D9406" w14:textId="77777777" w:rsidR="001E363E" w:rsidRPr="0071328F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1E363E" w:rsidRPr="0071328F" w14:paraId="0CCF27F6" w14:textId="77777777">
        <w:tc>
          <w:tcPr>
            <w:tcW w:w="830" w:type="dxa"/>
            <w:vAlign w:val="center"/>
          </w:tcPr>
          <w:p w14:paraId="2D44AC1B" w14:textId="77777777" w:rsidR="001E363E" w:rsidRPr="0071328F" w:rsidRDefault="004241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3E8B6073" w14:textId="77777777" w:rsidR="001E363E" w:rsidRPr="0071328F" w:rsidRDefault="004241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03FFF10D" w14:textId="77777777" w:rsidR="001E363E" w:rsidRPr="0071328F" w:rsidRDefault="004241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Priložen</w:t>
            </w:r>
          </w:p>
        </w:tc>
      </w:tr>
      <w:tr w:rsidR="001E363E" w:rsidRPr="0071328F" w14:paraId="1E8B1530" w14:textId="77777777">
        <w:tc>
          <w:tcPr>
            <w:tcW w:w="7293" w:type="dxa"/>
            <w:gridSpan w:val="2"/>
          </w:tcPr>
          <w:p w14:paraId="023CD09A" w14:textId="784F5B05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Program </w:t>
            </w:r>
            <w:r w:rsidR="00021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</w:t>
            </w:r>
            <w:r w:rsidR="00456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  <w:r w:rsidR="00DE1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: </w:t>
            </w:r>
            <w:r w:rsidR="004563C3" w:rsidRPr="00456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Organizacija </w:t>
            </w:r>
            <w:r w:rsidR="00614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međunarodnih </w:t>
            </w:r>
            <w:r w:rsidR="004563C3" w:rsidRPr="00456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konferencija</w:t>
            </w:r>
            <w:r w:rsidR="00A80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i </w:t>
            </w:r>
            <w:r w:rsidR="004563C3" w:rsidRPr="00456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događaja na području Kantona Sarajevo</w:t>
            </w:r>
          </w:p>
        </w:tc>
        <w:tc>
          <w:tcPr>
            <w:tcW w:w="1769" w:type="dxa"/>
          </w:tcPr>
          <w:p w14:paraId="721B5B51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71328F" w14:paraId="18DD4994" w14:textId="77777777">
        <w:tc>
          <w:tcPr>
            <w:tcW w:w="830" w:type="dxa"/>
          </w:tcPr>
          <w:p w14:paraId="58B88610" w14:textId="2F4ADB62" w:rsidR="001E363E" w:rsidRPr="0071328F" w:rsidRDefault="00C7689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1.</w:t>
            </w:r>
          </w:p>
        </w:tc>
        <w:tc>
          <w:tcPr>
            <w:tcW w:w="6463" w:type="dxa"/>
          </w:tcPr>
          <w:p w14:paraId="39FBF36C" w14:textId="44AA6333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Prijavni obrazac</w:t>
            </w:r>
          </w:p>
        </w:tc>
        <w:tc>
          <w:tcPr>
            <w:tcW w:w="1769" w:type="dxa"/>
          </w:tcPr>
          <w:p w14:paraId="11B64763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021C9A" w14:paraId="2182D1DE" w14:textId="77777777">
        <w:tc>
          <w:tcPr>
            <w:tcW w:w="830" w:type="dxa"/>
          </w:tcPr>
          <w:p w14:paraId="6B06CB74" w14:textId="307D8928" w:rsidR="001117F0" w:rsidRDefault="004563C3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2.</w:t>
            </w:r>
          </w:p>
        </w:tc>
        <w:tc>
          <w:tcPr>
            <w:tcW w:w="6463" w:type="dxa"/>
          </w:tcPr>
          <w:p w14:paraId="13C68BFD" w14:textId="77777777" w:rsidR="004563C3" w:rsidRDefault="004563C3" w:rsidP="004563C3">
            <w:pPr>
              <w:widowControl w:val="0"/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4908E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Dokaz da je aplikant ustanova/institucija/organizacija iz sistema obrazovne i naučne djelatnosti te organizacija civilnog društva - naučna i naučnostručna udruženja registrirana prema Zakonu o udruženjima i fonadacijama (“Službene novine Federacije BiH, broj: 45/02): </w:t>
            </w:r>
          </w:p>
          <w:p w14:paraId="560CEF8F" w14:textId="77777777" w:rsidR="00424126" w:rsidRPr="00594320" w:rsidRDefault="00424126" w:rsidP="00424126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 w:eastAsia="zh-CN"/>
              </w:rPr>
            </w:pPr>
            <w:r w:rsidRPr="00594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 w:eastAsia="zh-CN"/>
              </w:rPr>
              <w:t xml:space="preserve">Aktuelni izvod iz sudskog registra Rješenje o registraciji (fotokopija ovjerena kod nadležne općinske službe, ne starija od 6 mjeseci); </w:t>
            </w:r>
          </w:p>
          <w:p w14:paraId="1C43E9D3" w14:textId="18B7CE76" w:rsidR="00424126" w:rsidRPr="00594320" w:rsidRDefault="00424126" w:rsidP="00424126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 w:eastAsia="zh-CN"/>
              </w:rPr>
            </w:pPr>
            <w:r w:rsidRPr="00594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 w:eastAsia="zh-CN"/>
              </w:rPr>
              <w:t>Uvjerenje o registraciji poreskog obveznika (Identifikacioni broj poreskog obveznika-glavni broj) Rješenje o poreznoj registraciji - ID broj (fotokopija ovjerena kod nadležne općinske službe, ne starija od 6 mjeseci)</w:t>
            </w:r>
            <w:r w:rsidR="00594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 w:eastAsia="zh-CN"/>
              </w:rPr>
              <w:t xml:space="preserve">; </w:t>
            </w:r>
          </w:p>
          <w:p w14:paraId="7EB7FE6C" w14:textId="29B4BC44" w:rsidR="001117F0" w:rsidRPr="004563C3" w:rsidRDefault="004563C3" w:rsidP="00424126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594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 w:eastAsia="zh-CN"/>
              </w:rPr>
              <w:t xml:space="preserve">Bilans stanja </w:t>
            </w:r>
            <w:r w:rsidRPr="004563C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i bilans uspjeha za 202</w:t>
            </w:r>
            <w:r w:rsidR="0042412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4</w:t>
            </w:r>
            <w:r w:rsidRPr="004563C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.</w:t>
            </w:r>
            <w:r w:rsidR="00A80DD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  <w:r w:rsidRPr="004563C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godinu za naučna/naučnostručna udruženja (fotokopija ovjerena od strane nadležne općinske službe, ne starija od šest mjeseci);</w:t>
            </w:r>
          </w:p>
        </w:tc>
        <w:tc>
          <w:tcPr>
            <w:tcW w:w="1769" w:type="dxa"/>
          </w:tcPr>
          <w:p w14:paraId="73A87AFB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4563C3" w:rsidRPr="00021C9A" w14:paraId="32FC5004" w14:textId="77777777" w:rsidTr="004563C3">
        <w:trPr>
          <w:trHeight w:val="1228"/>
        </w:trPr>
        <w:tc>
          <w:tcPr>
            <w:tcW w:w="830" w:type="dxa"/>
          </w:tcPr>
          <w:p w14:paraId="00A76779" w14:textId="4BA09148" w:rsidR="004563C3" w:rsidRDefault="004563C3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3.</w:t>
            </w:r>
          </w:p>
        </w:tc>
        <w:tc>
          <w:tcPr>
            <w:tcW w:w="6463" w:type="dxa"/>
          </w:tcPr>
          <w:p w14:paraId="31393AD1" w14:textId="0D900F19" w:rsidR="004563C3" w:rsidRPr="00C751B4" w:rsidRDefault="004563C3" w:rsidP="001117F0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Izjava </w:t>
            </w:r>
            <w:r w:rsidRPr="00FD6DB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da je tematika skupa/škole  znanstveno, nacionalno, međunarodno i društveno značajna i takva da omogućava izuzetan doprinos širenju naučne misli, kritičkoj razmjeni mišljenja i da jača vidljivost i internacionalizaciju</w:t>
            </w:r>
          </w:p>
        </w:tc>
        <w:tc>
          <w:tcPr>
            <w:tcW w:w="1769" w:type="dxa"/>
          </w:tcPr>
          <w:p w14:paraId="7B9234B0" w14:textId="77777777" w:rsidR="004563C3" w:rsidRPr="0071328F" w:rsidRDefault="004563C3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4563C3" w:rsidRPr="00021C9A" w14:paraId="31B420F4" w14:textId="77777777">
        <w:tc>
          <w:tcPr>
            <w:tcW w:w="830" w:type="dxa"/>
          </w:tcPr>
          <w:p w14:paraId="126DEC41" w14:textId="4A7177BA" w:rsidR="004563C3" w:rsidRDefault="004563C3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4.</w:t>
            </w:r>
          </w:p>
        </w:tc>
        <w:tc>
          <w:tcPr>
            <w:tcW w:w="6463" w:type="dxa"/>
          </w:tcPr>
          <w:p w14:paraId="1E0D3290" w14:textId="327CA467" w:rsidR="004563C3" w:rsidRPr="00C751B4" w:rsidRDefault="004563C3" w:rsidP="001117F0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Izjava </w:t>
            </w:r>
            <w:r w:rsidRPr="00FD6DB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je</w:t>
            </w:r>
            <w:r w:rsidRPr="00FD6DB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naučna konferencija predstavlja mogućnost uspostavljanja trajnih veza i saradnje s domaćim i stranim naučnim ustanovama i naučnicima te ima zavidnu tradiciju</w:t>
            </w:r>
          </w:p>
        </w:tc>
        <w:tc>
          <w:tcPr>
            <w:tcW w:w="1769" w:type="dxa"/>
          </w:tcPr>
          <w:p w14:paraId="7B597395" w14:textId="77777777" w:rsidR="004563C3" w:rsidRPr="0071328F" w:rsidRDefault="004563C3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4563C3" w:rsidRPr="00021C9A" w14:paraId="36E7CE81" w14:textId="77777777">
        <w:tc>
          <w:tcPr>
            <w:tcW w:w="830" w:type="dxa"/>
          </w:tcPr>
          <w:p w14:paraId="34F80C15" w14:textId="20EEE139" w:rsidR="004563C3" w:rsidRDefault="004563C3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 xml:space="preserve">5. </w:t>
            </w:r>
          </w:p>
        </w:tc>
        <w:tc>
          <w:tcPr>
            <w:tcW w:w="6463" w:type="dxa"/>
          </w:tcPr>
          <w:p w14:paraId="2AF46369" w14:textId="36DB900C" w:rsidR="004563C3" w:rsidRDefault="004563C3" w:rsidP="004563C3">
            <w:pPr>
              <w:widowControl w:val="0"/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4563C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Izjavu odgovornog lica pravnog subjekta koji aplicira da tražena sredstava nisu obezbjeđena iz drugih izvora a ukoliko postoji sufinansiranje iz više izvora potrebno je dostaviti dokaz iz kojih izvora, u kom iznosu i za koje namjene (kotizacija, troškovi putovanja, smještaja, vize i sl.).</w:t>
            </w:r>
          </w:p>
        </w:tc>
        <w:tc>
          <w:tcPr>
            <w:tcW w:w="1769" w:type="dxa"/>
          </w:tcPr>
          <w:p w14:paraId="7C968E8E" w14:textId="77777777" w:rsidR="004563C3" w:rsidRPr="0071328F" w:rsidRDefault="004563C3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24D9E32A" w14:textId="77777777" w:rsidR="001E363E" w:rsidRPr="00424126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55EC9B32" w14:textId="77777777" w:rsidR="001E363E" w:rsidRPr="00424126" w:rsidRDefault="001E363E">
      <w:pPr>
        <w:rPr>
          <w:lang w:val="hr-BA"/>
        </w:rPr>
      </w:pPr>
    </w:p>
    <w:sectPr w:rsidR="001E363E" w:rsidRPr="00424126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A6D8F" w14:textId="77777777" w:rsidR="00CD3439" w:rsidRDefault="00CD3439">
      <w:pPr>
        <w:spacing w:after="0" w:line="240" w:lineRule="auto"/>
      </w:pPr>
      <w:r>
        <w:separator/>
      </w:r>
    </w:p>
  </w:endnote>
  <w:endnote w:type="continuationSeparator" w:id="0">
    <w:p w14:paraId="35B46154" w14:textId="77777777" w:rsidR="00CD3439" w:rsidRDefault="00CD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2C020" w14:textId="77777777" w:rsidR="00CD3439" w:rsidRDefault="00CD3439">
      <w:pPr>
        <w:spacing w:after="0" w:line="240" w:lineRule="auto"/>
      </w:pPr>
      <w:r>
        <w:separator/>
      </w:r>
    </w:p>
  </w:footnote>
  <w:footnote w:type="continuationSeparator" w:id="0">
    <w:p w14:paraId="07FA02E6" w14:textId="77777777" w:rsidR="00CD3439" w:rsidRDefault="00CD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8F55" w14:textId="21166A24" w:rsidR="001E363E" w:rsidRPr="00163903" w:rsidRDefault="00424126">
    <w:pPr>
      <w:spacing w:after="0"/>
      <w:ind w:left="360"/>
      <w:jc w:val="right"/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</w:pPr>
    <w:r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Obrazac </w:t>
    </w:r>
    <w:r w:rsidR="00163903"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A</w:t>
    </w:r>
    <w:r w:rsidR="00C76898"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.</w:t>
    </w:r>
    <w:r w:rsidR="004563C3"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3</w:t>
    </w:r>
    <w:r w:rsidR="0071328F"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/</w:t>
    </w:r>
    <w:r w:rsidR="001D599E"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2</w:t>
    </w:r>
    <w:r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5</w:t>
    </w:r>
  </w:p>
  <w:p w14:paraId="355A8CF1" w14:textId="77777777" w:rsidR="001E363E" w:rsidRPr="00163903" w:rsidRDefault="00424126">
    <w:pPr>
      <w:spacing w:after="0"/>
      <w:ind w:left="360"/>
      <w:jc w:val="right"/>
      <w:rPr>
        <w:rFonts w:ascii="Times New Roman" w:eastAsia="Times New Roman" w:hAnsi="Times New Roman" w:cs="Times New Roman"/>
        <w:noProof/>
        <w:sz w:val="20"/>
        <w:szCs w:val="20"/>
        <w:lang w:val="bs-Latn-BA"/>
      </w:rPr>
    </w:pPr>
    <w:r w:rsidRPr="00163903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 Kontrolni obrazac</w:t>
    </w:r>
  </w:p>
  <w:p w14:paraId="6DDDC3F4" w14:textId="77777777" w:rsidR="001E363E" w:rsidRDefault="001E363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92E48"/>
    <w:multiLevelType w:val="hybridMultilevel"/>
    <w:tmpl w:val="239ED778"/>
    <w:lvl w:ilvl="0" w:tplc="A0822C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302B"/>
    <w:multiLevelType w:val="hybridMultilevel"/>
    <w:tmpl w:val="36967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425"/>
    <w:multiLevelType w:val="hybridMultilevel"/>
    <w:tmpl w:val="4B72B34A"/>
    <w:lvl w:ilvl="0" w:tplc="BFA4A7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4538">
    <w:abstractNumId w:val="2"/>
  </w:num>
  <w:num w:numId="2" w16cid:durableId="1032652208">
    <w:abstractNumId w:val="0"/>
  </w:num>
  <w:num w:numId="3" w16cid:durableId="43845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3E"/>
    <w:rsid w:val="00006603"/>
    <w:rsid w:val="000079B2"/>
    <w:rsid w:val="00021C9A"/>
    <w:rsid w:val="001117F0"/>
    <w:rsid w:val="00163903"/>
    <w:rsid w:val="00175B79"/>
    <w:rsid w:val="001D599E"/>
    <w:rsid w:val="001E0C22"/>
    <w:rsid w:val="001E363E"/>
    <w:rsid w:val="003B5C01"/>
    <w:rsid w:val="003F4718"/>
    <w:rsid w:val="00424126"/>
    <w:rsid w:val="004563C3"/>
    <w:rsid w:val="005442B6"/>
    <w:rsid w:val="00584A77"/>
    <w:rsid w:val="00594320"/>
    <w:rsid w:val="00614AED"/>
    <w:rsid w:val="007101DD"/>
    <w:rsid w:val="0071328F"/>
    <w:rsid w:val="00743B64"/>
    <w:rsid w:val="00784640"/>
    <w:rsid w:val="00897BF9"/>
    <w:rsid w:val="00935DCE"/>
    <w:rsid w:val="00982E88"/>
    <w:rsid w:val="00A31151"/>
    <w:rsid w:val="00A739C7"/>
    <w:rsid w:val="00A7670C"/>
    <w:rsid w:val="00A80DDE"/>
    <w:rsid w:val="00B05CCA"/>
    <w:rsid w:val="00B13025"/>
    <w:rsid w:val="00BB61A2"/>
    <w:rsid w:val="00BD1B68"/>
    <w:rsid w:val="00C00522"/>
    <w:rsid w:val="00C43AAB"/>
    <w:rsid w:val="00C76898"/>
    <w:rsid w:val="00C85057"/>
    <w:rsid w:val="00CD3439"/>
    <w:rsid w:val="00D37DDB"/>
    <w:rsid w:val="00DC30CB"/>
    <w:rsid w:val="00DE1A7D"/>
    <w:rsid w:val="00DF028D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B132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E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E460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D7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TMCUMqJi1nPQBDAcjghELvaUdQ==">AMUW2mVZt4wyI6y+X/GnFEDuNE7468WblNNu2efVoJ+yhAw2Ex4QPxySvvIkneOC814WJqGHDqX+9FBCyAo1oT2qy7CmYnZrl7ESS3+MnRkC9/bn5Q8U4cQ=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Marina Cicović</cp:lastModifiedBy>
  <cp:revision>13</cp:revision>
  <cp:lastPrinted>2025-04-22T10:53:00Z</cp:lastPrinted>
  <dcterms:created xsi:type="dcterms:W3CDTF">2024-01-25T14:51:00Z</dcterms:created>
  <dcterms:modified xsi:type="dcterms:W3CDTF">2025-06-11T07:35:00Z</dcterms:modified>
</cp:coreProperties>
</file>